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B78" w:rsidRPr="0077014A" w:rsidRDefault="0077014A" w:rsidP="0077014A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Емтихан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ұрақтары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653CB3">
        <w:rPr>
          <w:rFonts w:ascii="Times New Roman" w:hAnsi="Times New Roman" w:cs="Times New Roman"/>
          <w:sz w:val="28"/>
          <w:szCs w:val="28"/>
        </w:rPr>
        <w:t xml:space="preserve">1. Биологиялық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заттар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>, олардың құрылымы.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2. Биологиялық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заттардың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жіктелуі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3. Биологиялық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заттардың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организмдегі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функциялары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4.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Антибиотиктер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биологиялық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заттар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5. Антибиотиктердің әсер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механизмі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6.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Антибиотиктер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өнді</w:t>
      </w:r>
      <w:proofErr w:type="gramStart"/>
      <w:r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53CB3">
        <w:rPr>
          <w:rFonts w:ascii="Times New Roman" w:hAnsi="Times New Roman" w:cs="Times New Roman"/>
          <w:sz w:val="28"/>
          <w:szCs w:val="28"/>
        </w:rPr>
        <w:t>ісінің даму кезеңдері.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7. Антибиотиктердің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жіктелуі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8. Антибиотиктердің құрылымы.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9. Антибиотиктердің биотехнологиялық өнді</w:t>
      </w:r>
      <w:proofErr w:type="gramStart"/>
      <w:r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53CB3">
        <w:rPr>
          <w:rFonts w:ascii="Times New Roman" w:hAnsi="Times New Roman" w:cs="Times New Roman"/>
          <w:sz w:val="28"/>
          <w:szCs w:val="28"/>
        </w:rPr>
        <w:t xml:space="preserve">ісінің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жолдары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10.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Антибиотиктерді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оқшаулау және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тазарту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11.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Антибиотиктерді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шарттары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12.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Антибиотиктерді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бақылау.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13. Гепарин биологиялық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53CB3">
        <w:rPr>
          <w:rFonts w:ascii="Times New Roman" w:hAnsi="Times New Roman" w:cs="Times New Roman"/>
          <w:sz w:val="28"/>
          <w:szCs w:val="28"/>
        </w:rPr>
        <w:t>зат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рет</w:t>
      </w:r>
      <w:proofErr w:type="gramEnd"/>
      <w:r w:rsidRPr="00653CB3">
        <w:rPr>
          <w:rFonts w:ascii="Times New Roman" w:hAnsi="Times New Roman" w:cs="Times New Roman"/>
          <w:sz w:val="28"/>
          <w:szCs w:val="28"/>
        </w:rPr>
        <w:t>інде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14.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Гепариндер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15. Фракцияланбаған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гепариндер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: оқшаулау және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сипаттау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16. Аз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молекулалы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гепариндердің биотехнологиялық өнді</w:t>
      </w:r>
      <w:proofErr w:type="gramStart"/>
      <w:r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53CB3">
        <w:rPr>
          <w:rFonts w:ascii="Times New Roman" w:hAnsi="Times New Roman" w:cs="Times New Roman"/>
          <w:sz w:val="28"/>
          <w:szCs w:val="28"/>
        </w:rPr>
        <w:t>ісі.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17.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Гепариндерді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бақылау және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стандарттау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18. Гепариннің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функциялары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19.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Витаминдер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>, олардың құрылымы.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20. Витаминдердің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жіктелуі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функциялары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21. Витаминдердің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ағзасындағы </w:t>
      </w:r>
      <w:proofErr w:type="gramStart"/>
      <w:r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53CB3">
        <w:rPr>
          <w:rFonts w:ascii="Times New Roman" w:hAnsi="Times New Roman" w:cs="Times New Roman"/>
          <w:sz w:val="28"/>
          <w:szCs w:val="28"/>
        </w:rPr>
        <w:t>өлі.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22. Дәрумендердің биотехнологиялық өнді</w:t>
      </w:r>
      <w:proofErr w:type="gramStart"/>
      <w:r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53CB3">
        <w:rPr>
          <w:rFonts w:ascii="Times New Roman" w:hAnsi="Times New Roman" w:cs="Times New Roman"/>
          <w:sz w:val="28"/>
          <w:szCs w:val="28"/>
        </w:rPr>
        <w:t>ісі.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23. Рибофлавиннің дәрумені өнді</w:t>
      </w:r>
      <w:proofErr w:type="gramStart"/>
      <w:r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53CB3">
        <w:rPr>
          <w:rFonts w:ascii="Times New Roman" w:hAnsi="Times New Roman" w:cs="Times New Roman"/>
          <w:sz w:val="28"/>
          <w:szCs w:val="28"/>
        </w:rPr>
        <w:t>ісі.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24. Цианкобаламиннің дәрумені өнді</w:t>
      </w:r>
      <w:proofErr w:type="gramStart"/>
      <w:r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53CB3">
        <w:rPr>
          <w:rFonts w:ascii="Times New Roman" w:hAnsi="Times New Roman" w:cs="Times New Roman"/>
          <w:sz w:val="28"/>
          <w:szCs w:val="28"/>
        </w:rPr>
        <w:t>ісі.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25. D2 дәрумені өнді</w:t>
      </w:r>
      <w:proofErr w:type="gramStart"/>
      <w:r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53CB3">
        <w:rPr>
          <w:rFonts w:ascii="Times New Roman" w:hAnsi="Times New Roman" w:cs="Times New Roman"/>
          <w:sz w:val="28"/>
          <w:szCs w:val="28"/>
        </w:rPr>
        <w:t>ісі.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26. РР дәрумені өнді</w:t>
      </w:r>
      <w:proofErr w:type="gramStart"/>
      <w:r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53CB3">
        <w:rPr>
          <w:rFonts w:ascii="Times New Roman" w:hAnsi="Times New Roman" w:cs="Times New Roman"/>
          <w:sz w:val="28"/>
          <w:szCs w:val="28"/>
        </w:rPr>
        <w:t>ісі.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27. С дәрумені өнді</w:t>
      </w:r>
      <w:proofErr w:type="gramStart"/>
      <w:r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53CB3">
        <w:rPr>
          <w:rFonts w:ascii="Times New Roman" w:hAnsi="Times New Roman" w:cs="Times New Roman"/>
          <w:sz w:val="28"/>
          <w:szCs w:val="28"/>
        </w:rPr>
        <w:t>ісі.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28. Дә</w:t>
      </w:r>
      <w:proofErr w:type="gramStart"/>
      <w:r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53CB3">
        <w:rPr>
          <w:rFonts w:ascii="Times New Roman" w:hAnsi="Times New Roman" w:cs="Times New Roman"/>
          <w:sz w:val="28"/>
          <w:szCs w:val="28"/>
        </w:rPr>
        <w:t xml:space="preserve">ілік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заттар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құрамындағы дәрумендер.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29.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Гормондар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биологиялық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 xml:space="preserve"> қосылыстар </w:t>
      </w:r>
      <w:proofErr w:type="spellStart"/>
      <w:r w:rsidRPr="00653CB3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F7010F">
      <w:pPr>
        <w:pStyle w:val="a4"/>
        <w:rPr>
          <w:rFonts w:ascii="Times New Roman" w:hAnsi="Times New Roman" w:cs="Times New Roman"/>
          <w:sz w:val="28"/>
          <w:szCs w:val="28"/>
        </w:rPr>
      </w:pPr>
      <w:r w:rsidRPr="00653CB3">
        <w:rPr>
          <w:rFonts w:ascii="Times New Roman" w:hAnsi="Times New Roman" w:cs="Times New Roman"/>
          <w:sz w:val="28"/>
          <w:szCs w:val="28"/>
        </w:rPr>
        <w:t xml:space="preserve"> 30. Гормондардың </w:t>
      </w:r>
      <w:proofErr w:type="gramStart"/>
      <w:r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53CB3">
        <w:rPr>
          <w:rFonts w:ascii="Times New Roman" w:hAnsi="Times New Roman" w:cs="Times New Roman"/>
          <w:sz w:val="28"/>
          <w:szCs w:val="28"/>
        </w:rPr>
        <w:t>өлі мен қызметі.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31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Иммунобиологиялық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препараттар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, олардың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сипаттамалары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32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Иммунопрепараттардың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жіктелуі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және түрлері.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33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Иммунобиологиялық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препараттарды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әдістері.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34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Иммунобиологиялық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препараттарды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өндірудегі </w:t>
      </w:r>
      <w:proofErr w:type="gramStart"/>
      <w:r w:rsidR="00F7010F" w:rsidRPr="00653CB3">
        <w:rPr>
          <w:rFonts w:ascii="Times New Roman" w:hAnsi="Times New Roman" w:cs="Times New Roman"/>
          <w:sz w:val="28"/>
          <w:szCs w:val="28"/>
        </w:rPr>
        <w:t>жа</w:t>
      </w:r>
      <w:proofErr w:type="gram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ңа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технологиялар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35</w:t>
      </w:r>
      <w:r w:rsidR="00F7010F" w:rsidRPr="00653CB3">
        <w:rPr>
          <w:rFonts w:ascii="Times New Roman" w:hAnsi="Times New Roman" w:cs="Times New Roman"/>
          <w:sz w:val="28"/>
          <w:szCs w:val="28"/>
        </w:rPr>
        <w:t>. Иммунопрепараттардың биотехнологиялық өнді</w:t>
      </w:r>
      <w:proofErr w:type="gramStart"/>
      <w:r w:rsidR="00F7010F"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7010F" w:rsidRPr="00653CB3">
        <w:rPr>
          <w:rFonts w:ascii="Times New Roman" w:hAnsi="Times New Roman" w:cs="Times New Roman"/>
          <w:sz w:val="28"/>
          <w:szCs w:val="28"/>
        </w:rPr>
        <w:t>ісі.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36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Вакциналар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, әсер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механизмі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37</w:t>
      </w:r>
      <w:r w:rsidR="00F7010F" w:rsidRPr="00653CB3">
        <w:rPr>
          <w:rFonts w:ascii="Times New Roman" w:hAnsi="Times New Roman" w:cs="Times New Roman"/>
          <w:sz w:val="28"/>
          <w:szCs w:val="28"/>
        </w:rPr>
        <w:t>. Вакциналардың биотехнологиялық өнді</w:t>
      </w:r>
      <w:proofErr w:type="gramStart"/>
      <w:r w:rsidR="00F7010F"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7010F" w:rsidRPr="00653CB3">
        <w:rPr>
          <w:rFonts w:ascii="Times New Roman" w:hAnsi="Times New Roman" w:cs="Times New Roman"/>
          <w:sz w:val="28"/>
          <w:szCs w:val="28"/>
        </w:rPr>
        <w:t>ісі.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38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​​Фаг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препараттары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39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Фагтардың әсер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механизмі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Фаг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препараттары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Фаг препараттарының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биотехнологиясы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42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Бактериофагтар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43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Бактериофагтарды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емдеу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диагностикада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қолдану.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44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Бактериофагтарды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алудың технологиялық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принциптері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45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Бактериофагтардың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биотехнологиясы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46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Феромондар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47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Феромондардың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функциялары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48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Феромондардың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жіктелуі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және олардың </w:t>
      </w:r>
      <w:proofErr w:type="gramStart"/>
      <w:r w:rsidR="00F7010F"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7010F" w:rsidRPr="00653CB3">
        <w:rPr>
          <w:rFonts w:ascii="Times New Roman" w:hAnsi="Times New Roman" w:cs="Times New Roman"/>
          <w:sz w:val="28"/>
          <w:szCs w:val="28"/>
        </w:rPr>
        <w:t>өлі.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49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Биологиялық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заттар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организм өмі</w:t>
      </w:r>
      <w:proofErr w:type="gramStart"/>
      <w:r w:rsidR="00F7010F"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іне қажетті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компоненттер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Биологиялық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заттар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биотехнологияның өні</w:t>
      </w:r>
      <w:proofErr w:type="gramStart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мі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рет</w:t>
      </w:r>
      <w:proofErr w:type="gramEnd"/>
      <w:r w:rsidR="00F7010F" w:rsidRPr="00653CB3">
        <w:rPr>
          <w:rFonts w:ascii="Times New Roman" w:hAnsi="Times New Roman" w:cs="Times New Roman"/>
          <w:sz w:val="28"/>
          <w:szCs w:val="28"/>
        </w:rPr>
        <w:t>інде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Майлар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мен диеталық талшықтар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биологиялық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заттарды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құрудың ғылыми-техникалық </w:t>
      </w:r>
      <w:proofErr w:type="gramStart"/>
      <w:r w:rsidR="00F7010F" w:rsidRPr="00653CB3">
        <w:rPr>
          <w:rFonts w:ascii="Times New Roman" w:hAnsi="Times New Roman" w:cs="Times New Roman"/>
          <w:sz w:val="28"/>
          <w:szCs w:val="28"/>
        </w:rPr>
        <w:t>ал</w:t>
      </w:r>
      <w:proofErr w:type="gramEnd"/>
      <w:r w:rsidR="00F7010F" w:rsidRPr="00653CB3">
        <w:rPr>
          <w:rFonts w:ascii="Times New Roman" w:hAnsi="Times New Roman" w:cs="Times New Roman"/>
          <w:sz w:val="28"/>
          <w:szCs w:val="28"/>
        </w:rPr>
        <w:t>ғышарттары.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52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Биологиялық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заттардың антиоксиданттық қасиеттерін </w:t>
      </w:r>
      <w:proofErr w:type="gramStart"/>
      <w:r w:rsidR="00F7010F" w:rsidRPr="00653CB3">
        <w:rPr>
          <w:rFonts w:ascii="Times New Roman" w:hAnsi="Times New Roman" w:cs="Times New Roman"/>
          <w:sz w:val="28"/>
          <w:szCs w:val="28"/>
        </w:rPr>
        <w:t>арттыру</w:t>
      </w:r>
      <w:proofErr w:type="gram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ға ықпал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ететін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факторлар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53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Биологиялық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заттардың антиоксиданттық қасиеттері.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54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Биосинтезді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қолдану арқылы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антибиотиктер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55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Антибиотиктерді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генді</w:t>
      </w:r>
      <w:proofErr w:type="gramStart"/>
      <w:r w:rsidR="00F7010F" w:rsidRPr="00653CB3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инженерия арқылы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56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Иммобилизацияланған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ферменттерді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қолдану арқылы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антибиотиктер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57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Ті</w:t>
      </w:r>
      <w:proofErr w:type="gramStart"/>
      <w:r w:rsidR="00F7010F"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7010F" w:rsidRPr="00653CB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вакциналар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58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Қосалқы /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вакциналар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59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Антибиотикалық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препараттарды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шарттары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Антибиотиктерді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бақылау.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Стрептомицин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62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Гентамицин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63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Пенициллин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64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Биологиялық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заттардың маңызы мен </w:t>
      </w:r>
      <w:proofErr w:type="gramStart"/>
      <w:r w:rsidR="00F7010F" w:rsidRPr="00653C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7010F" w:rsidRPr="00653CB3">
        <w:rPr>
          <w:rFonts w:ascii="Times New Roman" w:hAnsi="Times New Roman" w:cs="Times New Roman"/>
          <w:sz w:val="28"/>
          <w:szCs w:val="28"/>
        </w:rPr>
        <w:t>өлі.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65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Биотехнологиялық әдіс арқылы алынған биологиялық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заттар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Биологиялық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заттарды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өндіруде қолданылатын биотехнология әдістері.</w:t>
      </w:r>
    </w:p>
    <w:p w:rsidR="00FA6B78" w:rsidRPr="00653CB3" w:rsidRDefault="007701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68</w:t>
      </w:r>
      <w:r w:rsidR="00F7010F" w:rsidRPr="00653CB3">
        <w:rPr>
          <w:rFonts w:ascii="Times New Roman" w:hAnsi="Times New Roman" w:cs="Times New Roman"/>
          <w:sz w:val="28"/>
          <w:szCs w:val="28"/>
        </w:rPr>
        <w:t xml:space="preserve">. Биологиялық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 xml:space="preserve"> заттардың </w:t>
      </w:r>
      <w:proofErr w:type="spellStart"/>
      <w:r w:rsidR="00F7010F" w:rsidRPr="00653CB3">
        <w:rPr>
          <w:rFonts w:ascii="Times New Roman" w:hAnsi="Times New Roman" w:cs="Times New Roman"/>
          <w:sz w:val="28"/>
          <w:szCs w:val="28"/>
        </w:rPr>
        <w:t>жіктелуі</w:t>
      </w:r>
      <w:proofErr w:type="spellEnd"/>
      <w:r w:rsidR="00F7010F" w:rsidRPr="00653CB3">
        <w:rPr>
          <w:rFonts w:ascii="Times New Roman" w:hAnsi="Times New Roman" w:cs="Times New Roman"/>
          <w:sz w:val="28"/>
          <w:szCs w:val="28"/>
        </w:rPr>
        <w:t>.</w:t>
      </w:r>
    </w:p>
    <w:sectPr w:rsidR="00FA6B78" w:rsidRPr="00653CB3" w:rsidSect="004842C0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2C0" w:rsidRDefault="00F7010F">
      <w:r>
        <w:separator/>
      </w:r>
    </w:p>
  </w:endnote>
  <w:endnote w:type="continuationSeparator" w:id="0">
    <w:p w:rsidR="004842C0" w:rsidRDefault="00F70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B78" w:rsidRDefault="00FA6B7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2C0" w:rsidRDefault="00F7010F">
      <w:r>
        <w:separator/>
      </w:r>
    </w:p>
  </w:footnote>
  <w:footnote w:type="continuationSeparator" w:id="0">
    <w:p w:rsidR="004842C0" w:rsidRDefault="00F701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B78" w:rsidRDefault="00FA6B78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A6B78"/>
    <w:rsid w:val="004842C0"/>
    <w:rsid w:val="00653CB3"/>
    <w:rsid w:val="0077014A"/>
    <w:rsid w:val="00F7010F"/>
    <w:rsid w:val="00FA6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2C0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842C0"/>
    <w:rPr>
      <w:u w:val="single"/>
    </w:rPr>
  </w:style>
  <w:style w:type="table" w:customStyle="1" w:styleId="TableNormal">
    <w:name w:val="Table Normal"/>
    <w:rsid w:val="004842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rsid w:val="004842C0"/>
    <w:rPr>
      <w:rFonts w:ascii="Helvetica Neue" w:hAnsi="Helvetica Neue" w:cs="Arial Unicode MS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459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cp:lastPrinted>2020-02-03T16:02:00Z</cp:lastPrinted>
  <dcterms:created xsi:type="dcterms:W3CDTF">2019-10-27T19:40:00Z</dcterms:created>
  <dcterms:modified xsi:type="dcterms:W3CDTF">2020-02-03T16:03:00Z</dcterms:modified>
</cp:coreProperties>
</file>